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A4" w:rsidRPr="00DB2C5F" w:rsidRDefault="007060A4" w:rsidP="00E047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C5F">
        <w:rPr>
          <w:rFonts w:ascii="Times New Roman" w:hAnsi="Times New Roman" w:cs="Times New Roman"/>
          <w:b/>
          <w:sz w:val="28"/>
          <w:szCs w:val="28"/>
        </w:rPr>
        <w:t>ОЦЕНКА ИЗМЕНЧИВОСТИ НЕКОТОРЫХ БИОЛОГИЧЕСКИХ СВОЙСТВ ВОЗБУДИТЕЛЕЙ ЦИСТИТОВ Y ЖЕНЩИН</w:t>
      </w:r>
    </w:p>
    <w:p w:rsidR="007060A4" w:rsidRPr="00F90BAE" w:rsidRDefault="00F90BAE" w:rsidP="00F90B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Азизов Ю.Д., Ибра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гимова Л.М.,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Пулатов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М.Д..</w:t>
      </w:r>
      <w:proofErr w:type="gramEnd"/>
    </w:p>
    <w:p w:rsidR="00E0470A" w:rsidRPr="007060A4" w:rsidRDefault="00E0470A" w:rsidP="00E0470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Андижанский государственный медицинский институт</w:t>
      </w:r>
    </w:p>
    <w:p w:rsidR="00F90BAE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2C5F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7060A4">
        <w:rPr>
          <w:rFonts w:ascii="Times New Roman" w:hAnsi="Times New Roman" w:cs="Times New Roman"/>
          <w:sz w:val="28"/>
          <w:szCs w:val="28"/>
        </w:rPr>
        <w:t xml:space="preserve"> Клиническ</w:t>
      </w:r>
      <w:r w:rsidR="00362BD7">
        <w:rPr>
          <w:rFonts w:ascii="Times New Roman" w:hAnsi="Times New Roman" w:cs="Times New Roman"/>
          <w:sz w:val="28"/>
          <w:szCs w:val="28"/>
        </w:rPr>
        <w:t>ое значение инфекций мочевых пу</w:t>
      </w:r>
      <w:r w:rsidRPr="007060A4">
        <w:rPr>
          <w:rFonts w:ascii="Times New Roman" w:hAnsi="Times New Roman" w:cs="Times New Roman"/>
          <w:sz w:val="28"/>
          <w:szCs w:val="28"/>
        </w:rPr>
        <w:t>тей, в том числе ц</w:t>
      </w:r>
      <w:r w:rsidR="00362BD7">
        <w:rPr>
          <w:rFonts w:ascii="Times New Roman" w:hAnsi="Times New Roman" w:cs="Times New Roman"/>
          <w:sz w:val="28"/>
          <w:szCs w:val="28"/>
        </w:rPr>
        <w:t>иститов, определяется их распро</w:t>
      </w:r>
      <w:r w:rsidRPr="007060A4">
        <w:rPr>
          <w:rFonts w:ascii="Times New Roman" w:hAnsi="Times New Roman" w:cs="Times New Roman"/>
          <w:sz w:val="28"/>
          <w:szCs w:val="28"/>
        </w:rPr>
        <w:t>страненностью, т</w:t>
      </w:r>
      <w:r w:rsidR="00362BD7">
        <w:rPr>
          <w:rFonts w:ascii="Times New Roman" w:hAnsi="Times New Roman" w:cs="Times New Roman"/>
          <w:sz w:val="28"/>
          <w:szCs w:val="28"/>
        </w:rPr>
        <w:t>рудностями диагностики в опреде</w:t>
      </w:r>
      <w:r w:rsidRPr="007060A4">
        <w:rPr>
          <w:rFonts w:ascii="Times New Roman" w:hAnsi="Times New Roman" w:cs="Times New Roman"/>
          <w:sz w:val="28"/>
          <w:szCs w:val="28"/>
        </w:rPr>
        <w:t>ленных возрастных группа</w:t>
      </w:r>
      <w:r w:rsidR="00362BD7">
        <w:rPr>
          <w:rFonts w:ascii="Times New Roman" w:hAnsi="Times New Roman" w:cs="Times New Roman"/>
          <w:sz w:val="28"/>
          <w:szCs w:val="28"/>
        </w:rPr>
        <w:t>х дети, женщины, пожилые люди</w:t>
      </w:r>
      <w:r w:rsidRPr="007060A4">
        <w:rPr>
          <w:rFonts w:ascii="Times New Roman" w:hAnsi="Times New Roman" w:cs="Times New Roman"/>
          <w:sz w:val="28"/>
          <w:szCs w:val="28"/>
        </w:rPr>
        <w:t>, неблагоприятным влиянием на здоровье и трудоспособно</w:t>
      </w:r>
      <w:r w:rsidR="00362BD7">
        <w:rPr>
          <w:rFonts w:ascii="Times New Roman" w:hAnsi="Times New Roman" w:cs="Times New Roman"/>
          <w:sz w:val="28"/>
          <w:szCs w:val="28"/>
        </w:rPr>
        <w:t>сть населения, большими экономи</w:t>
      </w:r>
      <w:r w:rsidRPr="007060A4">
        <w:rPr>
          <w:rFonts w:ascii="Times New Roman" w:hAnsi="Times New Roman" w:cs="Times New Roman"/>
          <w:sz w:val="28"/>
          <w:szCs w:val="28"/>
        </w:rPr>
        <w:t>ческими затратами</w:t>
      </w:r>
      <w:r w:rsidR="00362BD7">
        <w:rPr>
          <w:rFonts w:ascii="Times New Roman" w:hAnsi="Times New Roman" w:cs="Times New Roman"/>
          <w:sz w:val="28"/>
          <w:szCs w:val="28"/>
        </w:rPr>
        <w:t xml:space="preserve"> при диагностике и лечении</w:t>
      </w:r>
      <w:r w:rsidRPr="007060A4">
        <w:rPr>
          <w:rFonts w:ascii="Times New Roman" w:hAnsi="Times New Roman" w:cs="Times New Roman"/>
          <w:sz w:val="28"/>
          <w:szCs w:val="28"/>
        </w:rPr>
        <w:t>.</w:t>
      </w:r>
    </w:p>
    <w:p w:rsidR="007060A4" w:rsidRPr="007060A4" w:rsidRDefault="00F90BAE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 xml:space="preserve">цистит, грамотрицательные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энтеробактерии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мочевые пути, женщины,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штаммы.</w:t>
      </w:r>
    </w:p>
    <w:p w:rsidR="007060A4" w:rsidRPr="007060A4" w:rsidRDefault="00362BD7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Pr="00362BD7">
        <w:t xml:space="preserve"> </w:t>
      </w:r>
      <w:r w:rsidRPr="00362BD7">
        <w:rPr>
          <w:rFonts w:ascii="Times New Roman" w:hAnsi="Times New Roman" w:cs="Times New Roman"/>
          <w:sz w:val="28"/>
          <w:szCs w:val="28"/>
        </w:rPr>
        <w:t>Мочевые инфекции являются наиболее частыми бактериальными инфекциями у взрослых женщин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r w:rsidR="00DB2C5F" w:rsidRPr="00DB2C5F">
        <w:rPr>
          <w:rFonts w:ascii="Times New Roman" w:hAnsi="Times New Roman" w:cs="Times New Roman"/>
          <w:sz w:val="28"/>
          <w:szCs w:val="28"/>
        </w:rPr>
        <w:t xml:space="preserve">С инфекциями мочевых путей (ИМП) поликлинический врач сталкивается почти ежедневно. Диагностика и лечение этого заболевания полностью относятся к компетенции врача общей практики. </w:t>
      </w:r>
      <w:r w:rsidR="007060A4" w:rsidRPr="007060A4">
        <w:rPr>
          <w:rFonts w:ascii="Times New Roman" w:hAnsi="Times New Roman" w:cs="Times New Roman"/>
          <w:sz w:val="28"/>
          <w:szCs w:val="28"/>
        </w:rPr>
        <w:t>Наиболее ча</w:t>
      </w:r>
      <w:r>
        <w:rPr>
          <w:rFonts w:ascii="Times New Roman" w:hAnsi="Times New Roman" w:cs="Times New Roman"/>
          <w:sz w:val="28"/>
          <w:szCs w:val="28"/>
        </w:rPr>
        <w:t>стыми возбудителями циститов яв</w:t>
      </w:r>
      <w:r w:rsidR="007060A4" w:rsidRPr="007060A4">
        <w:rPr>
          <w:rFonts w:ascii="Times New Roman" w:hAnsi="Times New Roman" w:cs="Times New Roman"/>
          <w:sz w:val="28"/>
          <w:szCs w:val="28"/>
        </w:rPr>
        <w:t>ляются грамотр</w:t>
      </w:r>
      <w:r>
        <w:rPr>
          <w:rFonts w:ascii="Times New Roman" w:hAnsi="Times New Roman" w:cs="Times New Roman"/>
          <w:sz w:val="28"/>
          <w:szCs w:val="28"/>
        </w:rPr>
        <w:t xml:space="preserve">ицательные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энтеробактерии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ос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новном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Escherichia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coli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(до 90%). Второй по частоте выделения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Staphylococcus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saprophyticus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(до 20%), который несколько чаще выявляется у молодых женщин. Значительно реже циститы вызывают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Klebsiella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Proteus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mirabilis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A4" w:rsidRPr="007060A4" w:rsidRDefault="00DB2C5F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="00F90BAE">
        <w:rPr>
          <w:rFonts w:ascii="Times New Roman" w:hAnsi="Times New Roman" w:cs="Times New Roman"/>
          <w:sz w:val="28"/>
          <w:szCs w:val="28"/>
        </w:rPr>
        <w:t xml:space="preserve"> - сравнительное изу</w:t>
      </w:r>
      <w:r w:rsidR="007060A4" w:rsidRPr="007060A4">
        <w:rPr>
          <w:rFonts w:ascii="Times New Roman" w:hAnsi="Times New Roman" w:cs="Times New Roman"/>
          <w:sz w:val="28"/>
          <w:szCs w:val="28"/>
        </w:rPr>
        <w:t>чение и оценка и</w:t>
      </w:r>
      <w:r w:rsidR="00F90BAE">
        <w:rPr>
          <w:rFonts w:ascii="Times New Roman" w:hAnsi="Times New Roman" w:cs="Times New Roman"/>
          <w:sz w:val="28"/>
          <w:szCs w:val="28"/>
        </w:rPr>
        <w:t>зменчивости (вариабельности) не</w:t>
      </w:r>
      <w:r w:rsidR="007060A4" w:rsidRPr="007060A4">
        <w:rPr>
          <w:rFonts w:ascii="Times New Roman" w:hAnsi="Times New Roman" w:cs="Times New Roman"/>
          <w:sz w:val="28"/>
          <w:szCs w:val="28"/>
        </w:rPr>
        <w:t>которых биолог</w:t>
      </w:r>
      <w:r w:rsidR="00F90BAE">
        <w:rPr>
          <w:rFonts w:ascii="Times New Roman" w:hAnsi="Times New Roman" w:cs="Times New Roman"/>
          <w:sz w:val="28"/>
          <w:szCs w:val="28"/>
        </w:rPr>
        <w:t>ических свойств культур микроор</w:t>
      </w:r>
      <w:r w:rsidR="007060A4" w:rsidRPr="007060A4">
        <w:rPr>
          <w:rFonts w:ascii="Times New Roman" w:hAnsi="Times New Roman" w:cs="Times New Roman"/>
          <w:sz w:val="28"/>
          <w:szCs w:val="28"/>
        </w:rPr>
        <w:t>ганизмов, выделенных из мочи больных женщин фертильного возраста с острыми и хроническими циститами.</w:t>
      </w:r>
    </w:p>
    <w:p w:rsidR="007060A4" w:rsidRPr="00DB2C5F" w:rsidRDefault="00DB2C5F" w:rsidP="00E0470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 и методы: </w:t>
      </w:r>
      <w:r w:rsidR="007060A4" w:rsidRPr="007060A4">
        <w:rPr>
          <w:rFonts w:ascii="Times New Roman" w:hAnsi="Times New Roman" w:cs="Times New Roman"/>
          <w:sz w:val="28"/>
          <w:szCs w:val="28"/>
        </w:rPr>
        <w:t>Всего было изучено 1026 проб мочи женщин фертильного возра</w:t>
      </w:r>
      <w:r w:rsidR="00F90BAE">
        <w:rPr>
          <w:rFonts w:ascii="Times New Roman" w:hAnsi="Times New Roman" w:cs="Times New Roman"/>
          <w:sz w:val="28"/>
          <w:szCs w:val="28"/>
        </w:rPr>
        <w:t>ста (18-49 лет) с инфекциями мо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чевых путей, полученных для бактериологических исследований. 278 (27,1%) проб были получены у больных циститами, из них 194 (69,8%) – </w:t>
      </w:r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острыми  (</w:t>
      </w:r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>ОЦ) и 84 (30,2%) - хроническими (ХЦ).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После идентификации культур для дальнейших углубленных исследований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vitro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использовано 29 штаммов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(15 от женщин с ОЦ и 14 - с ХЦ) мочевого происхождения при &gt;105 КОЕ/мл в моче.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Для сравнения таксономических признаков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исполь¬зовали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21 штамм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идентифицированный из фекалий здоровых женщин сопоставимого возраста. Межродовую </w:t>
      </w:r>
      <w:r w:rsidR="00362BD7">
        <w:rPr>
          <w:rFonts w:ascii="Times New Roman" w:hAnsi="Times New Roman" w:cs="Times New Roman"/>
          <w:sz w:val="28"/>
          <w:szCs w:val="28"/>
        </w:rPr>
        <w:t>и межвидовую идентификацию штам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мов проводили одномоментно, в одинаковых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усло¬виях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>, используя традиционные бактериологические методы [4].</w:t>
      </w:r>
    </w:p>
    <w:p w:rsidR="00DB2C5F" w:rsidRDefault="00DB2C5F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и обсуждение</w:t>
      </w:r>
      <w:r w:rsidRPr="00DB2C5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Основным этиологическим агентом инфекций мочевых путей, в том числе ОЦ и ХЦ, были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(73,9%), поэто</w:t>
      </w:r>
      <w:r w:rsidR="00362BD7">
        <w:rPr>
          <w:rFonts w:ascii="Times New Roman" w:hAnsi="Times New Roman" w:cs="Times New Roman"/>
          <w:sz w:val="28"/>
          <w:szCs w:val="28"/>
        </w:rPr>
        <w:t>му дальнейшим исследованиям под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вергались штаммы именно этого возбудителя. Вместе с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часто</w:t>
      </w:r>
      <w:r w:rsidR="00362BD7">
        <w:rPr>
          <w:rFonts w:ascii="Times New Roman" w:hAnsi="Times New Roman" w:cs="Times New Roman"/>
          <w:sz w:val="28"/>
          <w:szCs w:val="28"/>
        </w:rPr>
        <w:t xml:space="preserve"> высевались представители семей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ства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Enterobacteriace</w:t>
      </w:r>
      <w:r w:rsidR="00362BD7">
        <w:rPr>
          <w:rFonts w:ascii="Times New Roman" w:hAnsi="Times New Roman" w:cs="Times New Roman"/>
          <w:sz w:val="28"/>
          <w:szCs w:val="28"/>
        </w:rPr>
        <w:t>ae</w:t>
      </w:r>
      <w:proofErr w:type="spellEnd"/>
      <w:r w:rsidR="00362B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62BD7">
        <w:rPr>
          <w:rFonts w:ascii="Times New Roman" w:hAnsi="Times New Roman" w:cs="Times New Roman"/>
          <w:sz w:val="28"/>
          <w:szCs w:val="28"/>
        </w:rPr>
        <w:lastRenderedPageBreak/>
        <w:t>Staphylococcus</w:t>
      </w:r>
      <w:proofErr w:type="spellEnd"/>
      <w:r w:rsidR="00362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2BD7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="00362BD7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62BD7">
        <w:rPr>
          <w:rFonts w:ascii="Times New Roman" w:hAnsi="Times New Roman" w:cs="Times New Roman"/>
          <w:sz w:val="28"/>
          <w:szCs w:val="28"/>
        </w:rPr>
        <w:t>Strepto</w:t>
      </w:r>
      <w:r w:rsidR="007060A4" w:rsidRPr="007060A4">
        <w:rPr>
          <w:rFonts w:ascii="Times New Roman" w:hAnsi="Times New Roman" w:cs="Times New Roman"/>
          <w:sz w:val="28"/>
          <w:szCs w:val="28"/>
        </w:rPr>
        <w:t>coccus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Enterococcus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Pseudomonas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Candida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sp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>. Дальнейшая идентификация изолированных культур свидетел</w:t>
      </w:r>
      <w:r w:rsidR="00F90BAE">
        <w:rPr>
          <w:rFonts w:ascii="Times New Roman" w:hAnsi="Times New Roman" w:cs="Times New Roman"/>
          <w:sz w:val="28"/>
          <w:szCs w:val="28"/>
        </w:rPr>
        <w:t>ьствовала об однородности микро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организмов рода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Esc</w:t>
      </w:r>
      <w:r w:rsidR="00362BD7">
        <w:rPr>
          <w:rFonts w:ascii="Times New Roman" w:hAnsi="Times New Roman" w:cs="Times New Roman"/>
          <w:sz w:val="28"/>
          <w:szCs w:val="28"/>
        </w:rPr>
        <w:t>herichia</w:t>
      </w:r>
      <w:proofErr w:type="spellEnd"/>
      <w:r w:rsidR="00362B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62BD7">
        <w:rPr>
          <w:rFonts w:ascii="Times New Roman" w:hAnsi="Times New Roman" w:cs="Times New Roman"/>
          <w:sz w:val="28"/>
          <w:szCs w:val="28"/>
        </w:rPr>
        <w:t>Pseudomonas</w:t>
      </w:r>
      <w:proofErr w:type="spellEnd"/>
      <w:r w:rsidR="00362B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62BD7">
        <w:rPr>
          <w:rFonts w:ascii="Times New Roman" w:hAnsi="Times New Roman" w:cs="Times New Roman"/>
          <w:sz w:val="28"/>
          <w:szCs w:val="28"/>
        </w:rPr>
        <w:t>Staphylo</w:t>
      </w:r>
      <w:r w:rsidR="007060A4" w:rsidRPr="007060A4">
        <w:rPr>
          <w:rFonts w:ascii="Times New Roman" w:hAnsi="Times New Roman" w:cs="Times New Roman"/>
          <w:sz w:val="28"/>
          <w:szCs w:val="28"/>
        </w:rPr>
        <w:t>coccus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по основным биологическим свойствам.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>Изучение о</w:t>
      </w:r>
      <w:r w:rsidR="00F90BAE">
        <w:rPr>
          <w:rFonts w:ascii="Times New Roman" w:hAnsi="Times New Roman" w:cs="Times New Roman"/>
          <w:sz w:val="28"/>
          <w:szCs w:val="28"/>
        </w:rPr>
        <w:t xml:space="preserve">бщей </w:t>
      </w:r>
      <w:proofErr w:type="spellStart"/>
      <w:r w:rsidR="00F90BAE">
        <w:rPr>
          <w:rFonts w:ascii="Times New Roman" w:hAnsi="Times New Roman" w:cs="Times New Roman"/>
          <w:sz w:val="28"/>
          <w:szCs w:val="28"/>
        </w:rPr>
        <w:t>гемагглютинирующей</w:t>
      </w:r>
      <w:proofErr w:type="spellEnd"/>
      <w:r w:rsidR="00F90BAE">
        <w:rPr>
          <w:rFonts w:ascii="Times New Roman" w:hAnsi="Times New Roman" w:cs="Times New Roman"/>
          <w:sz w:val="28"/>
          <w:szCs w:val="28"/>
        </w:rPr>
        <w:t xml:space="preserve"> активно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сти изучаемых штаммов имеет большое значение, так как она характеризует один из факторов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пато¬генности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бактерий -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адгезивность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. Установлено, что по количеству штаммов, характеризующих общую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гемагглютинирую-щую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активность, штаммы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, выделенные из мочи больных с ХЦ (12 из 14 штаммов - 85,7%) достоверно превосходили штаммы, выделенные из </w:t>
      </w:r>
      <w:r w:rsidR="00362BD7">
        <w:rPr>
          <w:rFonts w:ascii="Times New Roman" w:hAnsi="Times New Roman" w:cs="Times New Roman"/>
          <w:sz w:val="28"/>
          <w:szCs w:val="28"/>
        </w:rPr>
        <w:t>мочи больных с ОЦ (8 из 15 штам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мов - 53,3%) и изолированных из фекалий здоровых женщин (5 из 21 штамма - 23,8%) ( р&lt;0,05). 1,6- и 3,6- кратное превосходство адгезивной активности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>, полученных от больных ХЦ, указывает на усиление патогенности этого штамма по сравнению с другими (р&lt;0,05).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Кроме того, выявлены достоверные различия в количестве штаммов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, выделенных из мочи больных и фекалий здоровых женщин, имеющих только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маннозарезистентные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гемагглютинины (р&lt;0,001), а также сочетание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маннозарезиcтентных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маннозачувствительных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гемагглютининов (р&lt;0,05). Сравнение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выя</w:t>
      </w:r>
      <w:r w:rsidR="00F90BAE">
        <w:rPr>
          <w:rFonts w:ascii="Times New Roman" w:hAnsi="Times New Roman" w:cs="Times New Roman"/>
          <w:sz w:val="28"/>
          <w:szCs w:val="28"/>
        </w:rPr>
        <w:t>вляемоcти</w:t>
      </w:r>
      <w:proofErr w:type="spellEnd"/>
      <w:r w:rsidR="00F90BAE">
        <w:rPr>
          <w:rFonts w:ascii="Times New Roman" w:hAnsi="Times New Roman" w:cs="Times New Roman"/>
          <w:sz w:val="28"/>
          <w:szCs w:val="28"/>
        </w:rPr>
        <w:t xml:space="preserve"> только </w:t>
      </w:r>
      <w:proofErr w:type="spellStart"/>
      <w:r w:rsidR="00F90BAE">
        <w:rPr>
          <w:rFonts w:ascii="Times New Roman" w:hAnsi="Times New Roman" w:cs="Times New Roman"/>
          <w:sz w:val="28"/>
          <w:szCs w:val="28"/>
        </w:rPr>
        <w:t>маннозачувстви</w:t>
      </w:r>
      <w:r w:rsidR="007060A4" w:rsidRPr="007060A4">
        <w:rPr>
          <w:rFonts w:ascii="Times New Roman" w:hAnsi="Times New Roman" w:cs="Times New Roman"/>
          <w:sz w:val="28"/>
          <w:szCs w:val="28"/>
        </w:rPr>
        <w:t>тельных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гемагглют</w:t>
      </w:r>
      <w:r w:rsidR="00362BD7">
        <w:rPr>
          <w:rFonts w:ascii="Times New Roman" w:hAnsi="Times New Roman" w:cs="Times New Roman"/>
          <w:sz w:val="28"/>
          <w:szCs w:val="28"/>
        </w:rPr>
        <w:t>ининов показало, что по их нали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чию между </w:t>
      </w:r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штаммами 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>.coli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, изолированных из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мо¬чи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больных ОЦ </w:t>
      </w:r>
      <w:r w:rsidR="00362BD7">
        <w:rPr>
          <w:rFonts w:ascii="Times New Roman" w:hAnsi="Times New Roman" w:cs="Times New Roman"/>
          <w:sz w:val="28"/>
          <w:szCs w:val="28"/>
        </w:rPr>
        <w:t>, ХЦ  и из фекалий здоровых жен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щин, достоверных отличий  в процентном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отноше¬нии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не отмечалось (р&gt;0,05).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Следующим этапом исследований был анализ биохимических (ферментативных) </w:t>
      </w:r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свойств  штаммов</w:t>
      </w:r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выделенных из мочи больных и</w:t>
      </w:r>
      <w:r w:rsidR="00362BD7">
        <w:rPr>
          <w:rFonts w:ascii="Times New Roman" w:hAnsi="Times New Roman" w:cs="Times New Roman"/>
          <w:sz w:val="28"/>
          <w:szCs w:val="28"/>
        </w:rPr>
        <w:t xml:space="preserve"> из фекалий здоро</w:t>
      </w:r>
      <w:r w:rsidR="007060A4" w:rsidRPr="007060A4">
        <w:rPr>
          <w:rFonts w:ascii="Times New Roman" w:hAnsi="Times New Roman" w:cs="Times New Roman"/>
          <w:sz w:val="28"/>
          <w:szCs w:val="28"/>
        </w:rPr>
        <w:t>вых женщин.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Штаммы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 xml:space="preserve"> выделенные из мочи больных ОП и ХП, прояв</w:t>
      </w:r>
      <w:r w:rsidR="00362BD7">
        <w:rPr>
          <w:rFonts w:ascii="Times New Roman" w:hAnsi="Times New Roman" w:cs="Times New Roman"/>
          <w:sz w:val="28"/>
          <w:szCs w:val="28"/>
        </w:rPr>
        <w:t>ляли вариабельность по фермента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7060A4" w:rsidRPr="007060A4">
        <w:rPr>
          <w:rFonts w:ascii="Times New Roman" w:hAnsi="Times New Roman" w:cs="Times New Roman"/>
          <w:sz w:val="28"/>
          <w:szCs w:val="28"/>
        </w:rPr>
        <w:t>маннита</w:t>
      </w:r>
      <w:proofErr w:type="spellEnd"/>
      <w:r w:rsidR="007060A4" w:rsidRPr="007060A4">
        <w:rPr>
          <w:rFonts w:ascii="Times New Roman" w:hAnsi="Times New Roman" w:cs="Times New Roman"/>
          <w:sz w:val="28"/>
          <w:szCs w:val="28"/>
        </w:rPr>
        <w:t>, сахарозы, арабинозы, образованию индола, гемолизи</w:t>
      </w:r>
      <w:r w:rsidR="00362BD7">
        <w:rPr>
          <w:rFonts w:ascii="Times New Roman" w:hAnsi="Times New Roman" w:cs="Times New Roman"/>
          <w:sz w:val="28"/>
          <w:szCs w:val="28"/>
        </w:rPr>
        <w:t>на, протеазы, фибринолизина, от</w:t>
      </w:r>
      <w:r w:rsidR="007060A4" w:rsidRPr="007060A4">
        <w:rPr>
          <w:rFonts w:ascii="Times New Roman" w:hAnsi="Times New Roman" w:cs="Times New Roman"/>
          <w:sz w:val="28"/>
          <w:szCs w:val="28"/>
        </w:rPr>
        <w:t>личались также антигенными свойствами.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0A4" w:rsidRPr="007060A4">
        <w:rPr>
          <w:rFonts w:ascii="Times New Roman" w:hAnsi="Times New Roman" w:cs="Times New Roman"/>
          <w:sz w:val="28"/>
          <w:szCs w:val="28"/>
        </w:rPr>
        <w:t>Установленн</w:t>
      </w:r>
      <w:r w:rsidR="00362BD7">
        <w:rPr>
          <w:rFonts w:ascii="Times New Roman" w:hAnsi="Times New Roman" w:cs="Times New Roman"/>
          <w:sz w:val="28"/>
          <w:szCs w:val="28"/>
        </w:rPr>
        <w:t>ые в ходе бактериологических ис</w:t>
      </w:r>
      <w:r w:rsidR="007060A4" w:rsidRPr="007060A4">
        <w:rPr>
          <w:rFonts w:ascii="Times New Roman" w:hAnsi="Times New Roman" w:cs="Times New Roman"/>
          <w:sz w:val="28"/>
          <w:szCs w:val="28"/>
        </w:rPr>
        <w:t>следований факты имеют большое значение в диагностике, прогнозир</w:t>
      </w:r>
      <w:r w:rsidR="00362BD7">
        <w:rPr>
          <w:rFonts w:ascii="Times New Roman" w:hAnsi="Times New Roman" w:cs="Times New Roman"/>
          <w:sz w:val="28"/>
          <w:szCs w:val="28"/>
        </w:rPr>
        <w:t>овании течения и исходов, а так</w:t>
      </w:r>
      <w:r w:rsidR="007060A4" w:rsidRPr="007060A4">
        <w:rPr>
          <w:rFonts w:ascii="Times New Roman" w:hAnsi="Times New Roman" w:cs="Times New Roman"/>
          <w:sz w:val="28"/>
          <w:szCs w:val="28"/>
        </w:rPr>
        <w:t>же оценке возникновения и течения урологической инфекции у ж</w:t>
      </w:r>
      <w:r w:rsidR="00362BD7">
        <w:rPr>
          <w:rFonts w:ascii="Times New Roman" w:hAnsi="Times New Roman" w:cs="Times New Roman"/>
          <w:sz w:val="28"/>
          <w:szCs w:val="28"/>
        </w:rPr>
        <w:t>енщин фертильного возраста, обу</w:t>
      </w:r>
      <w:r w:rsidR="007060A4" w:rsidRPr="007060A4">
        <w:rPr>
          <w:rFonts w:ascii="Times New Roman" w:hAnsi="Times New Roman" w:cs="Times New Roman"/>
          <w:sz w:val="28"/>
          <w:szCs w:val="28"/>
        </w:rPr>
        <w:t xml:space="preserve">словленной </w:t>
      </w:r>
      <w:proofErr w:type="spellStart"/>
      <w:proofErr w:type="gramStart"/>
      <w:r w:rsidR="007060A4"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7060A4" w:rsidRPr="007060A4">
        <w:rPr>
          <w:rFonts w:ascii="Times New Roman" w:hAnsi="Times New Roman" w:cs="Times New Roman"/>
          <w:sz w:val="28"/>
          <w:szCs w:val="28"/>
        </w:rPr>
        <w:t>.</w:t>
      </w:r>
    </w:p>
    <w:p w:rsidR="007060A4" w:rsidRPr="00DB2C5F" w:rsidRDefault="00DB2C5F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2C5F">
        <w:rPr>
          <w:rFonts w:ascii="Times New Roman" w:hAnsi="Times New Roman" w:cs="Times New Roman"/>
          <w:b/>
          <w:sz w:val="28"/>
          <w:szCs w:val="28"/>
        </w:rPr>
        <w:t>Вывод</w:t>
      </w:r>
      <w:r w:rsidR="007060A4" w:rsidRPr="00DB2C5F">
        <w:rPr>
          <w:rFonts w:ascii="Times New Roman" w:hAnsi="Times New Roman" w:cs="Times New Roman"/>
          <w:b/>
          <w:sz w:val="28"/>
          <w:szCs w:val="28"/>
        </w:rPr>
        <w:t>: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1.</w:t>
      </w:r>
      <w:r w:rsidRPr="007060A4">
        <w:rPr>
          <w:rFonts w:ascii="Times New Roman" w:hAnsi="Times New Roman" w:cs="Times New Roman"/>
          <w:sz w:val="28"/>
          <w:szCs w:val="28"/>
        </w:rPr>
        <w:tab/>
        <w:t>Возбудители острых и хронических циститов (</w:t>
      </w:r>
      <w:proofErr w:type="spellStart"/>
      <w:proofErr w:type="gramStart"/>
      <w:r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Pr="007060A4">
        <w:rPr>
          <w:rFonts w:ascii="Times New Roman" w:hAnsi="Times New Roman" w:cs="Times New Roman"/>
          <w:sz w:val="28"/>
          <w:szCs w:val="28"/>
        </w:rPr>
        <w:t>) с различ</w:t>
      </w:r>
      <w:r w:rsidR="00F90BAE">
        <w:rPr>
          <w:rFonts w:ascii="Times New Roman" w:hAnsi="Times New Roman" w:cs="Times New Roman"/>
          <w:sz w:val="28"/>
          <w:szCs w:val="28"/>
        </w:rPr>
        <w:t>ной частотой обнаруживали таксо</w:t>
      </w:r>
      <w:r w:rsidRPr="007060A4">
        <w:rPr>
          <w:rFonts w:ascii="Times New Roman" w:hAnsi="Times New Roman" w:cs="Times New Roman"/>
          <w:sz w:val="28"/>
          <w:szCs w:val="28"/>
        </w:rPr>
        <w:t>номические призн</w:t>
      </w:r>
      <w:r w:rsidR="00362BD7">
        <w:rPr>
          <w:rFonts w:ascii="Times New Roman" w:hAnsi="Times New Roman" w:cs="Times New Roman"/>
          <w:sz w:val="28"/>
          <w:szCs w:val="28"/>
        </w:rPr>
        <w:t>аки, с которыми связана их пато</w:t>
      </w:r>
      <w:r w:rsidRPr="007060A4">
        <w:rPr>
          <w:rFonts w:ascii="Times New Roman" w:hAnsi="Times New Roman" w:cs="Times New Roman"/>
          <w:sz w:val="28"/>
          <w:szCs w:val="28"/>
        </w:rPr>
        <w:t xml:space="preserve">генность. 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Адгезивн</w:t>
      </w:r>
      <w:r w:rsidR="00362BD7">
        <w:rPr>
          <w:rFonts w:ascii="Times New Roman" w:hAnsi="Times New Roman" w:cs="Times New Roman"/>
          <w:sz w:val="28"/>
          <w:szCs w:val="28"/>
        </w:rPr>
        <w:t>ость</w:t>
      </w:r>
      <w:proofErr w:type="spellEnd"/>
      <w:r w:rsidR="00362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62BD7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362BD7">
        <w:rPr>
          <w:rFonts w:ascii="Times New Roman" w:hAnsi="Times New Roman" w:cs="Times New Roman"/>
          <w:sz w:val="28"/>
          <w:szCs w:val="28"/>
        </w:rPr>
        <w:t>, полученная от боль</w:t>
      </w:r>
      <w:r w:rsidRPr="007060A4">
        <w:rPr>
          <w:rFonts w:ascii="Times New Roman" w:hAnsi="Times New Roman" w:cs="Times New Roman"/>
          <w:sz w:val="28"/>
          <w:szCs w:val="28"/>
        </w:rPr>
        <w:t>ных хроническими циститами, в 1,6 и 3,6 раза выше, чем у больных острым циститом и здоровых жен-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щин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>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2.</w:t>
      </w:r>
      <w:r w:rsidRPr="007060A4">
        <w:rPr>
          <w:rFonts w:ascii="Times New Roman" w:hAnsi="Times New Roman" w:cs="Times New Roman"/>
          <w:sz w:val="28"/>
          <w:szCs w:val="28"/>
        </w:rPr>
        <w:tab/>
        <w:t>Выделенны</w:t>
      </w:r>
      <w:r w:rsidR="00362BD7">
        <w:rPr>
          <w:rFonts w:ascii="Times New Roman" w:hAnsi="Times New Roman" w:cs="Times New Roman"/>
          <w:sz w:val="28"/>
          <w:szCs w:val="28"/>
        </w:rPr>
        <w:t xml:space="preserve">е культуры </w:t>
      </w:r>
      <w:proofErr w:type="spellStart"/>
      <w:proofErr w:type="gramStart"/>
      <w:r w:rsidR="00362BD7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="00362BD7">
        <w:rPr>
          <w:rFonts w:ascii="Times New Roman" w:hAnsi="Times New Roman" w:cs="Times New Roman"/>
          <w:sz w:val="28"/>
          <w:szCs w:val="28"/>
        </w:rPr>
        <w:t xml:space="preserve"> отличались из</w:t>
      </w:r>
      <w:r w:rsidRPr="007060A4">
        <w:rPr>
          <w:rFonts w:ascii="Times New Roman" w:hAnsi="Times New Roman" w:cs="Times New Roman"/>
          <w:sz w:val="28"/>
          <w:szCs w:val="28"/>
        </w:rPr>
        <w:t>менчивостью по</w:t>
      </w:r>
      <w:r w:rsidR="00362BD7">
        <w:rPr>
          <w:rFonts w:ascii="Times New Roman" w:hAnsi="Times New Roman" w:cs="Times New Roman"/>
          <w:sz w:val="28"/>
          <w:szCs w:val="28"/>
        </w:rPr>
        <w:t xml:space="preserve"> некоторым биологическим призна</w:t>
      </w:r>
      <w:r w:rsidRPr="007060A4">
        <w:rPr>
          <w:rFonts w:ascii="Times New Roman" w:hAnsi="Times New Roman" w:cs="Times New Roman"/>
          <w:sz w:val="28"/>
          <w:szCs w:val="28"/>
        </w:rPr>
        <w:t>кам, выявлены различия в отношении способности ферментации са</w:t>
      </w:r>
      <w:r w:rsidR="00362BD7">
        <w:rPr>
          <w:rFonts w:ascii="Times New Roman" w:hAnsi="Times New Roman" w:cs="Times New Roman"/>
          <w:sz w:val="28"/>
          <w:szCs w:val="28"/>
        </w:rPr>
        <w:t>харозы и гемолитической активно</w:t>
      </w:r>
      <w:r w:rsidRPr="007060A4">
        <w:rPr>
          <w:rFonts w:ascii="Times New Roman" w:hAnsi="Times New Roman" w:cs="Times New Roman"/>
          <w:sz w:val="28"/>
          <w:szCs w:val="28"/>
        </w:rPr>
        <w:t>стью.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60A4" w:rsidRPr="00DB2C5F" w:rsidRDefault="00E0470A" w:rsidP="00E047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70A">
        <w:t xml:space="preserve"> </w:t>
      </w:r>
      <w:proofErr w:type="gramStart"/>
      <w:r w:rsidRPr="00E0470A">
        <w:rPr>
          <w:rFonts w:ascii="Times New Roman" w:hAnsi="Times New Roman" w:cs="Times New Roman"/>
          <w:b/>
          <w:sz w:val="28"/>
          <w:szCs w:val="28"/>
        </w:rPr>
        <w:t>Список  использованной</w:t>
      </w:r>
      <w:proofErr w:type="gramEnd"/>
      <w:r w:rsidRPr="00E0470A">
        <w:rPr>
          <w:rFonts w:ascii="Times New Roman" w:hAnsi="Times New Roman" w:cs="Times New Roman"/>
          <w:b/>
          <w:sz w:val="28"/>
          <w:szCs w:val="28"/>
        </w:rPr>
        <w:t xml:space="preserve">  литературы: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060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Кондратова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Ш.Ю. В</w:t>
      </w:r>
      <w:r w:rsidR="00362BD7">
        <w:rPr>
          <w:rFonts w:ascii="Times New Roman" w:hAnsi="Times New Roman" w:cs="Times New Roman"/>
          <w:sz w:val="28"/>
          <w:szCs w:val="28"/>
        </w:rPr>
        <w:t>озбудители инфекций моче</w:t>
      </w:r>
      <w:r w:rsidRPr="007060A4">
        <w:rPr>
          <w:rFonts w:ascii="Times New Roman" w:hAnsi="Times New Roman" w:cs="Times New Roman"/>
          <w:sz w:val="28"/>
          <w:szCs w:val="28"/>
        </w:rPr>
        <w:t>выводящих путей в амбулаторной практике // Инфекция, иммунитет и фармакология. - 2005. - №3. - С.17-19.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2.</w:t>
      </w:r>
      <w:r w:rsidRPr="007060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Кудря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Е.В. Б</w:t>
      </w:r>
      <w:r w:rsidR="00362BD7">
        <w:rPr>
          <w:rFonts w:ascii="Times New Roman" w:hAnsi="Times New Roman" w:cs="Times New Roman"/>
          <w:sz w:val="28"/>
          <w:szCs w:val="28"/>
        </w:rPr>
        <w:t>иологические свойства микроорга</w:t>
      </w:r>
      <w:r w:rsidRPr="007060A4">
        <w:rPr>
          <w:rFonts w:ascii="Times New Roman" w:hAnsi="Times New Roman" w:cs="Times New Roman"/>
          <w:sz w:val="28"/>
          <w:szCs w:val="28"/>
        </w:rPr>
        <w:t xml:space="preserve">низмов, колонизирующих желчный пузырь при остром и хроническом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калкулезном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холецистите //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кавд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>. мед. наук- Ростов-на- Дону. - 2002.23 с.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3.</w:t>
      </w:r>
      <w:r w:rsidRPr="007060A4">
        <w:rPr>
          <w:rFonts w:ascii="Times New Roman" w:hAnsi="Times New Roman" w:cs="Times New Roman"/>
          <w:sz w:val="28"/>
          <w:szCs w:val="28"/>
        </w:rPr>
        <w:tab/>
        <w:t xml:space="preserve">Лоран О.Б., </w:t>
      </w:r>
      <w:r w:rsidR="00362BD7">
        <w:rPr>
          <w:rFonts w:ascii="Times New Roman" w:hAnsi="Times New Roman" w:cs="Times New Roman"/>
          <w:sz w:val="28"/>
          <w:szCs w:val="28"/>
        </w:rPr>
        <w:t>Зайцев А.В., Годунов Б.Н. Совре</w:t>
      </w:r>
      <w:r w:rsidRPr="007060A4">
        <w:rPr>
          <w:rFonts w:ascii="Times New Roman" w:hAnsi="Times New Roman" w:cs="Times New Roman"/>
          <w:sz w:val="28"/>
          <w:szCs w:val="28"/>
        </w:rPr>
        <w:t>менные аспе</w:t>
      </w:r>
      <w:r w:rsidR="00362BD7">
        <w:rPr>
          <w:rFonts w:ascii="Times New Roman" w:hAnsi="Times New Roman" w:cs="Times New Roman"/>
          <w:sz w:val="28"/>
          <w:szCs w:val="28"/>
        </w:rPr>
        <w:t>кты диагностики и лечения хрони</w:t>
      </w:r>
      <w:r w:rsidRPr="007060A4">
        <w:rPr>
          <w:rFonts w:ascii="Times New Roman" w:hAnsi="Times New Roman" w:cs="Times New Roman"/>
          <w:sz w:val="28"/>
          <w:szCs w:val="28"/>
        </w:rPr>
        <w:t>ческого цистита у женщин //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Урол</w:t>
      </w:r>
      <w:proofErr w:type="spellEnd"/>
      <w:proofErr w:type="gramStart"/>
      <w:r w:rsidRPr="007060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060A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нефрол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>. - 1997. - №6. - С.7-14.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4.</w:t>
      </w:r>
      <w:r w:rsidRPr="007060A4">
        <w:rPr>
          <w:rFonts w:ascii="Times New Roman" w:hAnsi="Times New Roman" w:cs="Times New Roman"/>
          <w:sz w:val="28"/>
          <w:szCs w:val="28"/>
        </w:rPr>
        <w:tab/>
        <w:t xml:space="preserve">Определитель бактерий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Берджи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: Под ред.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Хоул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>- та Дж. и д</w:t>
      </w:r>
      <w:r w:rsidR="00362BD7">
        <w:rPr>
          <w:rFonts w:ascii="Times New Roman" w:hAnsi="Times New Roman" w:cs="Times New Roman"/>
          <w:sz w:val="28"/>
          <w:szCs w:val="28"/>
        </w:rPr>
        <w:t xml:space="preserve">р. - М. «Мир». - 2000. - С.51-68. </w:t>
      </w:r>
      <w:r w:rsidRPr="00706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5.</w:t>
      </w:r>
      <w:r w:rsidRPr="007060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62BD7" w:rsidRPr="00362BD7">
        <w:rPr>
          <w:rFonts w:ascii="Times New Roman" w:hAnsi="Times New Roman" w:cs="Times New Roman"/>
          <w:sz w:val="28"/>
          <w:szCs w:val="28"/>
        </w:rPr>
        <w:t>Страчунский</w:t>
      </w:r>
      <w:proofErr w:type="spellEnd"/>
      <w:r w:rsidR="00362BD7" w:rsidRPr="00362BD7">
        <w:rPr>
          <w:rFonts w:ascii="Times New Roman" w:hAnsi="Times New Roman" w:cs="Times New Roman"/>
          <w:sz w:val="28"/>
          <w:szCs w:val="28"/>
        </w:rPr>
        <w:t xml:space="preserve"> Л.С., </w:t>
      </w:r>
      <w:proofErr w:type="spellStart"/>
      <w:r w:rsidR="00362BD7" w:rsidRPr="00362BD7">
        <w:rPr>
          <w:rFonts w:ascii="Times New Roman" w:hAnsi="Times New Roman" w:cs="Times New Roman"/>
          <w:sz w:val="28"/>
          <w:szCs w:val="28"/>
        </w:rPr>
        <w:t>Рафальский</w:t>
      </w:r>
      <w:proofErr w:type="spellEnd"/>
      <w:r w:rsidR="00362BD7" w:rsidRPr="00362BD7">
        <w:rPr>
          <w:rFonts w:ascii="Times New Roman" w:hAnsi="Times New Roman" w:cs="Times New Roman"/>
          <w:sz w:val="28"/>
          <w:szCs w:val="28"/>
        </w:rPr>
        <w:t xml:space="preserve"> В.В. Клиническое значение антибактериальной терапии ост</w:t>
      </w:r>
      <w:r w:rsidR="00362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рых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цистито</w:t>
      </w:r>
      <w:r w:rsidR="00362BD7">
        <w:rPr>
          <w:rFonts w:ascii="Times New Roman" w:hAnsi="Times New Roman" w:cs="Times New Roman"/>
          <w:sz w:val="28"/>
          <w:szCs w:val="28"/>
        </w:rPr>
        <w:t xml:space="preserve">в //Клин, </w:t>
      </w:r>
      <w:proofErr w:type="spellStart"/>
      <w:r w:rsidR="00362BD7">
        <w:rPr>
          <w:rFonts w:ascii="Times New Roman" w:hAnsi="Times New Roman" w:cs="Times New Roman"/>
          <w:sz w:val="28"/>
          <w:szCs w:val="28"/>
        </w:rPr>
        <w:t>антимикроб</w:t>
      </w:r>
      <w:proofErr w:type="spellEnd"/>
      <w:r w:rsidR="00362BD7">
        <w:rPr>
          <w:rFonts w:ascii="Times New Roman" w:hAnsi="Times New Roman" w:cs="Times New Roman"/>
          <w:sz w:val="28"/>
          <w:szCs w:val="28"/>
        </w:rPr>
        <w:t>, химиотера</w:t>
      </w:r>
      <w:r w:rsidRPr="007060A4">
        <w:rPr>
          <w:rFonts w:ascii="Times New Roman" w:hAnsi="Times New Roman" w:cs="Times New Roman"/>
          <w:sz w:val="28"/>
          <w:szCs w:val="28"/>
        </w:rPr>
        <w:t>пия. - 1999. - Т1, №3. - С.84-91.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6.</w:t>
      </w:r>
      <w:r w:rsidRPr="007060A4">
        <w:rPr>
          <w:rFonts w:ascii="Times New Roman" w:hAnsi="Times New Roman" w:cs="Times New Roman"/>
          <w:sz w:val="28"/>
          <w:szCs w:val="28"/>
        </w:rPr>
        <w:tab/>
        <w:t xml:space="preserve">Султанова Е.А., Григорян В.А.,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Амосев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А.В. и др. Лечение неосложнённых инфекций нижних мочевых путей, вызванных условно-патогенной флорой у женщин //Рус. Мед. Журн. - 2005. - Т. 13, №27. - С.1846-1849.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7.</w:t>
      </w:r>
      <w:r w:rsidRPr="007060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Халиуллина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Уропатогенные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свойства </w:t>
      </w:r>
      <w:proofErr w:type="spellStart"/>
      <w:proofErr w:type="gramStart"/>
      <w:r w:rsidRPr="007060A4">
        <w:rPr>
          <w:rFonts w:ascii="Times New Roman" w:hAnsi="Times New Roman" w:cs="Times New Roman"/>
          <w:sz w:val="28"/>
          <w:szCs w:val="28"/>
        </w:rPr>
        <w:t>E.coli</w:t>
      </w:r>
      <w:proofErr w:type="spellEnd"/>
      <w:proofErr w:type="gramEnd"/>
      <w:r w:rsidRPr="007060A4">
        <w:rPr>
          <w:rFonts w:ascii="Times New Roman" w:hAnsi="Times New Roman" w:cs="Times New Roman"/>
          <w:sz w:val="28"/>
          <w:szCs w:val="28"/>
        </w:rPr>
        <w:t xml:space="preserve"> // Материалы юбилейной научно-практической конференции, посвященной 70-летию кафедры детских инфекций КГМУ. - Казань, 2002. - С.31.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8.</w:t>
      </w:r>
      <w:r w:rsidRPr="007060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Дусчанов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Б.А.,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Кондратова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 xml:space="preserve"> Ш.Ю., Туркин В.А. Родовая и видовая структура микрофлоры, определяемой при различных формах внебольничной инфекции //Вестник КК отделения АН </w:t>
      </w:r>
      <w:proofErr w:type="spellStart"/>
      <w:r w:rsidRPr="007060A4">
        <w:rPr>
          <w:rFonts w:ascii="Times New Roman" w:hAnsi="Times New Roman" w:cs="Times New Roman"/>
          <w:sz w:val="28"/>
          <w:szCs w:val="28"/>
        </w:rPr>
        <w:t>РУз</w:t>
      </w:r>
      <w:proofErr w:type="spellEnd"/>
      <w:r w:rsidRPr="007060A4">
        <w:rPr>
          <w:rFonts w:ascii="Times New Roman" w:hAnsi="Times New Roman" w:cs="Times New Roman"/>
          <w:sz w:val="28"/>
          <w:szCs w:val="28"/>
        </w:rPr>
        <w:t>. – 2006. - №3. – С.44-48.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Pr="007060A4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7060A4">
        <w:rPr>
          <w:rFonts w:ascii="Times New Roman" w:hAnsi="Times New Roman" w:cs="Times New Roman"/>
          <w:sz w:val="28"/>
          <w:szCs w:val="28"/>
          <w:lang w:val="en-US"/>
        </w:rPr>
        <w:t>Adukauskiene</w:t>
      </w:r>
      <w:proofErr w:type="spellEnd"/>
      <w:r w:rsidRPr="007060A4">
        <w:rPr>
          <w:rFonts w:ascii="Times New Roman" w:hAnsi="Times New Roman" w:cs="Times New Roman"/>
          <w:sz w:val="28"/>
          <w:szCs w:val="28"/>
          <w:lang w:val="en-US"/>
        </w:rPr>
        <w:t xml:space="preserve"> D., </w:t>
      </w:r>
      <w:proofErr w:type="spellStart"/>
      <w:r w:rsidRPr="007060A4">
        <w:rPr>
          <w:rFonts w:ascii="Times New Roman" w:hAnsi="Times New Roman" w:cs="Times New Roman"/>
          <w:sz w:val="28"/>
          <w:szCs w:val="28"/>
          <w:lang w:val="en-US"/>
        </w:rPr>
        <w:t>Kinderyte</w:t>
      </w:r>
      <w:proofErr w:type="spellEnd"/>
      <w:r w:rsidRPr="007060A4">
        <w:rPr>
          <w:rFonts w:ascii="Times New Roman" w:hAnsi="Times New Roman" w:cs="Times New Roman"/>
          <w:sz w:val="28"/>
          <w:szCs w:val="28"/>
          <w:lang w:val="en-US"/>
        </w:rPr>
        <w:t xml:space="preserve"> A., </w:t>
      </w:r>
      <w:proofErr w:type="spellStart"/>
      <w:r w:rsidRPr="007060A4">
        <w:rPr>
          <w:rFonts w:ascii="Times New Roman" w:hAnsi="Times New Roman" w:cs="Times New Roman"/>
          <w:sz w:val="28"/>
          <w:szCs w:val="28"/>
          <w:lang w:val="en-US"/>
        </w:rPr>
        <w:t>Tarasevicius</w:t>
      </w:r>
      <w:proofErr w:type="spellEnd"/>
      <w:r w:rsidRPr="007060A4">
        <w:rPr>
          <w:rFonts w:ascii="Times New Roman" w:hAnsi="Times New Roman" w:cs="Times New Roman"/>
          <w:sz w:val="28"/>
          <w:szCs w:val="28"/>
          <w:lang w:val="en-US"/>
        </w:rPr>
        <w:t xml:space="preserve"> R., </w:t>
      </w:r>
      <w:proofErr w:type="spellStart"/>
      <w:r w:rsidRPr="007060A4">
        <w:rPr>
          <w:rFonts w:ascii="Times New Roman" w:hAnsi="Times New Roman" w:cs="Times New Roman"/>
          <w:sz w:val="28"/>
          <w:szCs w:val="28"/>
          <w:lang w:val="en-US"/>
        </w:rPr>
        <w:t>Vitkauskiene</w:t>
      </w:r>
      <w:proofErr w:type="spellEnd"/>
      <w:r w:rsidRPr="007060A4">
        <w:rPr>
          <w:rFonts w:ascii="Times New Roman" w:hAnsi="Times New Roman" w:cs="Times New Roman"/>
          <w:sz w:val="28"/>
          <w:szCs w:val="28"/>
          <w:lang w:val="en-US"/>
        </w:rPr>
        <w:t xml:space="preserve"> A. Etiology, risk factors, and outcome of urinary tract infection //</w:t>
      </w:r>
      <w:proofErr w:type="spellStart"/>
      <w:r w:rsidRPr="007060A4">
        <w:rPr>
          <w:rFonts w:ascii="Times New Roman" w:hAnsi="Times New Roman" w:cs="Times New Roman"/>
          <w:sz w:val="28"/>
          <w:szCs w:val="28"/>
          <w:lang w:val="en-US"/>
        </w:rPr>
        <w:t>Medicina</w:t>
      </w:r>
      <w:proofErr w:type="spellEnd"/>
      <w:r w:rsidRPr="007060A4">
        <w:rPr>
          <w:rFonts w:ascii="Times New Roman" w:hAnsi="Times New Roman" w:cs="Times New Roman"/>
          <w:sz w:val="28"/>
          <w:szCs w:val="28"/>
          <w:lang w:val="en-US"/>
        </w:rPr>
        <w:t xml:space="preserve"> (Kaunas). </w:t>
      </w:r>
      <w:r w:rsidRPr="007060A4">
        <w:rPr>
          <w:rFonts w:ascii="Times New Roman" w:hAnsi="Times New Roman" w:cs="Times New Roman"/>
          <w:sz w:val="28"/>
          <w:szCs w:val="28"/>
        </w:rPr>
        <w:t>2006;42(10</w:t>
      </w:r>
      <w:proofErr w:type="gramStart"/>
      <w:r w:rsidRPr="007060A4">
        <w:rPr>
          <w:rFonts w:ascii="Times New Roman" w:hAnsi="Times New Roman" w:cs="Times New Roman"/>
          <w:sz w:val="28"/>
          <w:szCs w:val="28"/>
        </w:rPr>
        <w:t>):Р.</w:t>
      </w:r>
      <w:proofErr w:type="gramEnd"/>
      <w:r w:rsidRPr="007060A4">
        <w:rPr>
          <w:rFonts w:ascii="Times New Roman" w:hAnsi="Times New Roman" w:cs="Times New Roman"/>
          <w:sz w:val="28"/>
          <w:szCs w:val="28"/>
        </w:rPr>
        <w:t>805-809.</w:t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>10.</w:t>
      </w:r>
      <w:r w:rsidR="00E0470A">
        <w:rPr>
          <w:rFonts w:ascii="Times New Roman" w:hAnsi="Times New Roman" w:cs="Times New Roman"/>
          <w:sz w:val="28"/>
          <w:szCs w:val="28"/>
        </w:rPr>
        <w:t xml:space="preserve"> </w:t>
      </w:r>
      <w:r w:rsidR="00E0470A" w:rsidRPr="00E0470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0470A" w:rsidRPr="00E0470A">
        <w:rPr>
          <w:rFonts w:ascii="Times New Roman" w:hAnsi="Times New Roman" w:cs="Times New Roman"/>
          <w:sz w:val="28"/>
          <w:szCs w:val="28"/>
        </w:rPr>
        <w:t>Дядык</w:t>
      </w:r>
      <w:proofErr w:type="spellEnd"/>
      <w:r w:rsidR="00E0470A" w:rsidRPr="00E0470A">
        <w:rPr>
          <w:rFonts w:ascii="Times New Roman" w:hAnsi="Times New Roman" w:cs="Times New Roman"/>
          <w:sz w:val="28"/>
          <w:szCs w:val="28"/>
        </w:rPr>
        <w:t xml:space="preserve"> А.И., Колесник Н.А. Инфекции почек и мочевыводящих путей. Донецк: КП "</w:t>
      </w:r>
      <w:proofErr w:type="spellStart"/>
      <w:r w:rsidR="00E0470A" w:rsidRPr="00E0470A">
        <w:rPr>
          <w:rFonts w:ascii="Times New Roman" w:hAnsi="Times New Roman" w:cs="Times New Roman"/>
          <w:sz w:val="28"/>
          <w:szCs w:val="28"/>
        </w:rPr>
        <w:t>Регіон</w:t>
      </w:r>
      <w:proofErr w:type="spellEnd"/>
      <w:r w:rsidR="00E0470A" w:rsidRPr="00E0470A">
        <w:rPr>
          <w:rFonts w:ascii="Times New Roman" w:hAnsi="Times New Roman" w:cs="Times New Roman"/>
          <w:sz w:val="28"/>
          <w:szCs w:val="28"/>
        </w:rPr>
        <w:t>", 2003. - 400 с.</w:t>
      </w:r>
      <w:r w:rsidRPr="00E0470A">
        <w:rPr>
          <w:rFonts w:ascii="Times New Roman" w:hAnsi="Times New Roman" w:cs="Times New Roman"/>
          <w:sz w:val="28"/>
          <w:szCs w:val="28"/>
        </w:rPr>
        <w:tab/>
      </w: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60A4" w:rsidRPr="007060A4" w:rsidRDefault="007060A4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6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82C" w:rsidRPr="007060A4" w:rsidRDefault="00DA782C" w:rsidP="00E047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A782C" w:rsidRPr="007060A4" w:rsidSect="00F90BA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A4"/>
    <w:rsid w:val="00362BD7"/>
    <w:rsid w:val="007060A4"/>
    <w:rsid w:val="00DA782C"/>
    <w:rsid w:val="00DB2C5F"/>
    <w:rsid w:val="00E0470A"/>
    <w:rsid w:val="00F9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1741"/>
  <w15:docId w15:val="{03835821-B293-476A-86BB-F443976A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31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3</cp:revision>
  <dcterms:created xsi:type="dcterms:W3CDTF">2019-02-13T15:58:00Z</dcterms:created>
  <dcterms:modified xsi:type="dcterms:W3CDTF">2019-02-14T12:22:00Z</dcterms:modified>
</cp:coreProperties>
</file>